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8B1" w:rsidRDefault="004638B1" w:rsidP="004638B1">
      <w:pPr>
        <w:jc w:val="center"/>
      </w:pPr>
      <w:r>
        <w:t>3-3</w:t>
      </w:r>
    </w:p>
    <w:p w:rsidR="00707265" w:rsidRDefault="004638B1" w:rsidP="004638B1">
      <w:pPr>
        <w:jc w:val="center"/>
      </w:pPr>
      <w:r>
        <w:t xml:space="preserve"> America’s Emerging Culture</w:t>
      </w:r>
    </w:p>
    <w:p w:rsidR="004638B1" w:rsidRDefault="004638B1" w:rsidP="004638B1">
      <w:pPr>
        <w:jc w:val="center"/>
      </w:pPr>
      <w:r>
        <w:t>Enrichment Project</w:t>
      </w:r>
    </w:p>
    <w:p w:rsidR="004638B1" w:rsidRDefault="004638B1" w:rsidP="004638B1">
      <w:r>
        <w:t xml:space="preserve">Define </w:t>
      </w:r>
      <w:r>
        <w:rPr>
          <w:b/>
        </w:rPr>
        <w:t>Enlightenment</w:t>
      </w:r>
      <w:r>
        <w:t xml:space="preserve"> – </w:t>
      </w:r>
    </w:p>
    <w:p w:rsidR="004638B1" w:rsidRDefault="004638B1" w:rsidP="004638B1"/>
    <w:p w:rsidR="004638B1" w:rsidRPr="00CA631D" w:rsidRDefault="00CA631D" w:rsidP="004638B1">
      <w:pPr>
        <w:rPr>
          <w:b/>
        </w:rPr>
      </w:pPr>
      <w:r>
        <w:t xml:space="preserve">List </w:t>
      </w:r>
      <w:r>
        <w:rPr>
          <w:b/>
        </w:rPr>
        <w:t xml:space="preserve">Natural Rights - </w:t>
      </w:r>
      <w:bookmarkStart w:id="0" w:name="_GoBack"/>
      <w:bookmarkEnd w:id="0"/>
    </w:p>
    <w:p w:rsidR="004638B1" w:rsidRDefault="004638B1" w:rsidP="004638B1"/>
    <w:p w:rsidR="004638B1" w:rsidRDefault="004638B1" w:rsidP="004638B1">
      <w:r>
        <w:tab/>
        <w:t xml:space="preserve">Review your notes from 3-3 </w:t>
      </w:r>
      <w:r>
        <w:rPr>
          <w:i/>
        </w:rPr>
        <w:t>The Enlightenment and the American Colonies</w:t>
      </w:r>
      <w:r>
        <w:t>. Then read the introduction to the Declaration of Independence on page 121 and the Preamble to the Constitution on page 170. In small groups record the effects of the European Enlightenment on colonial thinking and the colonies’ relationship with Britain.</w:t>
      </w:r>
    </w:p>
    <w:tbl>
      <w:tblPr>
        <w:tblStyle w:val="TableGrid"/>
        <w:tblW w:w="0" w:type="auto"/>
        <w:tblLook w:val="04A0" w:firstRow="1" w:lastRow="0" w:firstColumn="1" w:lastColumn="0" w:noHBand="0" w:noVBand="1"/>
      </w:tblPr>
      <w:tblGrid>
        <w:gridCol w:w="4788"/>
        <w:gridCol w:w="4788"/>
      </w:tblGrid>
      <w:tr w:rsidR="004638B1" w:rsidTr="004638B1">
        <w:tc>
          <w:tcPr>
            <w:tcW w:w="4788" w:type="dxa"/>
          </w:tcPr>
          <w:p w:rsidR="004638B1" w:rsidRDefault="004638B1" w:rsidP="004638B1">
            <w:pPr>
              <w:jc w:val="center"/>
            </w:pPr>
            <w:r>
              <w:t>Colonial Thought</w:t>
            </w:r>
          </w:p>
        </w:tc>
        <w:tc>
          <w:tcPr>
            <w:tcW w:w="4788" w:type="dxa"/>
          </w:tcPr>
          <w:p w:rsidR="004638B1" w:rsidRDefault="004638B1" w:rsidP="004638B1">
            <w:pPr>
              <w:jc w:val="center"/>
            </w:pPr>
            <w:r>
              <w:t>Relationship with Britain</w:t>
            </w:r>
          </w:p>
        </w:tc>
      </w:tr>
      <w:tr w:rsidR="004638B1" w:rsidTr="004638B1">
        <w:tc>
          <w:tcPr>
            <w:tcW w:w="4788" w:type="dxa"/>
          </w:tcPr>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p w:rsidR="004638B1" w:rsidRDefault="004638B1" w:rsidP="004638B1">
            <w:pPr>
              <w:jc w:val="center"/>
            </w:pPr>
          </w:p>
        </w:tc>
        <w:tc>
          <w:tcPr>
            <w:tcW w:w="4788" w:type="dxa"/>
          </w:tcPr>
          <w:p w:rsidR="004638B1" w:rsidRDefault="004638B1" w:rsidP="004638B1">
            <w:pPr>
              <w:jc w:val="center"/>
            </w:pPr>
          </w:p>
        </w:tc>
      </w:tr>
    </w:tbl>
    <w:p w:rsidR="004638B1" w:rsidRDefault="004638B1" w:rsidP="004638B1"/>
    <w:p w:rsidR="004638B1" w:rsidRDefault="004638B1" w:rsidP="004638B1">
      <w:r>
        <w:t>Assessment: Create a political flyer calling for governmental reforms in the colonies based on the theory of natural rights. Flyer can be printed or drawn on the back of this paper.</w:t>
      </w:r>
    </w:p>
    <w:p w:rsidR="004638B1" w:rsidRPr="004638B1" w:rsidRDefault="004638B1" w:rsidP="004638B1"/>
    <w:sectPr w:rsidR="004638B1" w:rsidRPr="00463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B1"/>
    <w:rsid w:val="004638B1"/>
    <w:rsid w:val="00707265"/>
    <w:rsid w:val="00CA6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38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38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dcterms:created xsi:type="dcterms:W3CDTF">2012-09-20T14:22:00Z</dcterms:created>
  <dcterms:modified xsi:type="dcterms:W3CDTF">2012-09-20T14:31:00Z</dcterms:modified>
</cp:coreProperties>
</file>